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287A90FD" w14:textId="5DE64869" w:rsidR="00F77574"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3069F39D" w14:textId="22DB9B6C" w:rsidR="0004078F" w:rsidRDefault="00C812F6"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19</w:t>
      </w:r>
      <w:r w:rsidR="006B444B">
        <w:rPr>
          <w:rFonts w:ascii="IBM Plex Sans Light" w:hAnsi="IBM Plex Sans Light" w:cstheme="minorHAnsi"/>
          <w:color w:val="000000" w:themeColor="text1"/>
        </w:rPr>
        <w:t>.02</w:t>
      </w:r>
      <w:r w:rsidR="00433EE5">
        <w:rPr>
          <w:rFonts w:ascii="IBM Plex Sans Light" w:hAnsi="IBM Plex Sans Light" w:cstheme="minorHAnsi"/>
          <w:color w:val="000000" w:themeColor="text1"/>
        </w:rPr>
        <w:t>.2025</w:t>
      </w:r>
    </w:p>
    <w:p w14:paraId="02D4D8F2" w14:textId="77777777" w:rsidR="006B444B" w:rsidRPr="0032185C" w:rsidRDefault="006B444B" w:rsidP="0004078F">
      <w:pPr>
        <w:jc w:val="right"/>
        <w:rPr>
          <w:rFonts w:ascii="IBM Plex Sans Light" w:hAnsi="IBM Plex Sans Light" w:cstheme="minorHAnsi"/>
          <w:color w:val="000000" w:themeColor="text1"/>
        </w:rPr>
      </w:pPr>
    </w:p>
    <w:p w14:paraId="6BB39750" w14:textId="0DF8BFCA" w:rsidR="0031409B" w:rsidRDefault="00C91117" w:rsidP="00144A94">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Scheerer</w:t>
      </w:r>
      <w:r w:rsidR="00AE3F52">
        <w:rPr>
          <w:rFonts w:ascii="IBM Plex Sans Light" w:hAnsi="IBM Plex Sans Light"/>
          <w:b/>
          <w:color w:val="000000" w:themeColor="text1"/>
          <w:sz w:val="24"/>
        </w:rPr>
        <w:t xml:space="preserve"> zum Konjunkturbericht der IHK: </w:t>
      </w:r>
      <w:r w:rsidR="00AE3F52" w:rsidRPr="00AE3F52">
        <w:rPr>
          <w:rFonts w:ascii="IBM Plex Sans Light" w:hAnsi="IBM Plex Sans Light"/>
          <w:b/>
          <w:color w:val="000000" w:themeColor="text1"/>
          <w:sz w:val="24"/>
        </w:rPr>
        <w:t>Wirtschaftswende jetzt – Böblingens Unternehmen brauchen Entlastung und neue Impulse!</w:t>
      </w:r>
    </w:p>
    <w:p w14:paraId="20F0255B" w14:textId="7A554FB2" w:rsidR="00AE3F52" w:rsidRDefault="00AE3F52" w:rsidP="00F52865">
      <w:pPr>
        <w:spacing w:after="80" w:line="252" w:lineRule="auto"/>
        <w:jc w:val="both"/>
        <w:rPr>
          <w:rFonts w:ascii="IBM Plex Sans Light" w:hAnsi="IBM Plex Sans Light"/>
          <w:b/>
          <w:color w:val="000000" w:themeColor="text1"/>
          <w:sz w:val="20"/>
        </w:rPr>
      </w:pPr>
      <w:r w:rsidRPr="00AE3F52">
        <w:rPr>
          <w:rFonts w:ascii="IBM Plex Sans Light" w:hAnsi="IBM Plex Sans Light"/>
          <w:b/>
          <w:color w:val="000000" w:themeColor="text1"/>
          <w:sz w:val="20"/>
        </w:rPr>
        <w:t xml:space="preserve">Der aktuelle Konjunkturbericht der IHK Böblingen zeichnet ein alarmierendes Bild: Die wirtschaftliche Lage der Unternehmen in der Region bleibt angespannt, die Auftragsbücher vieler Betriebe sind leer, und die Unsicherheit wächst. Insbesondere die Industrie leidet massiv </w:t>
      </w:r>
      <w:proofErr w:type="gramStart"/>
      <w:r w:rsidRPr="00AE3F52">
        <w:rPr>
          <w:rFonts w:ascii="IBM Plex Sans Light" w:hAnsi="IBM Plex Sans Light"/>
          <w:b/>
          <w:color w:val="000000" w:themeColor="text1"/>
          <w:sz w:val="20"/>
        </w:rPr>
        <w:t>unter sinkender</w:t>
      </w:r>
      <w:proofErr w:type="gramEnd"/>
      <w:r w:rsidRPr="00AE3F52">
        <w:rPr>
          <w:rFonts w:ascii="IBM Plex Sans Light" w:hAnsi="IBM Plex Sans Light"/>
          <w:b/>
          <w:color w:val="000000" w:themeColor="text1"/>
          <w:sz w:val="20"/>
        </w:rPr>
        <w:t xml:space="preserve"> Nachfrage und hohen Kosten. „Die Unternehmen in unserem Landkreis brauchen endlich Entlastung und Wachstumsimpulse. Die Politik darf nicht länger tatenlos </w:t>
      </w:r>
      <w:r>
        <w:rPr>
          <w:rFonts w:ascii="IBM Plex Sans Light" w:hAnsi="IBM Plex Sans Light"/>
          <w:b/>
          <w:color w:val="000000" w:themeColor="text1"/>
          <w:sz w:val="20"/>
        </w:rPr>
        <w:t>bleiben</w:t>
      </w:r>
      <w:r w:rsidRPr="00AE3F52">
        <w:rPr>
          <w:rFonts w:ascii="IBM Plex Sans Light" w:hAnsi="IBM Plex Sans Light"/>
          <w:b/>
          <w:color w:val="000000" w:themeColor="text1"/>
          <w:sz w:val="20"/>
        </w:rPr>
        <w:t xml:space="preserve">“, fordert der FDP-Landtagsabgeordnete Hans Dieter Scheerer. </w:t>
      </w:r>
    </w:p>
    <w:p w14:paraId="0F8E23AB" w14:textId="1C817948" w:rsidR="00AE3F52" w:rsidRPr="00AE3F52" w:rsidRDefault="00AE3F52" w:rsidP="00AE3F52">
      <w:pPr>
        <w:spacing w:after="80" w:line="252" w:lineRule="auto"/>
        <w:jc w:val="both"/>
        <w:rPr>
          <w:rFonts w:ascii="IBM Plex Sans Light" w:hAnsi="IBM Plex Sans Light"/>
          <w:color w:val="000000" w:themeColor="text1"/>
          <w:sz w:val="20"/>
        </w:rPr>
      </w:pPr>
      <w:r w:rsidRPr="00AE3F52">
        <w:rPr>
          <w:rFonts w:ascii="IBM Plex Sans Light" w:hAnsi="IBM Plex Sans Light"/>
          <w:color w:val="000000" w:themeColor="text1"/>
          <w:sz w:val="20"/>
        </w:rPr>
        <w:t xml:space="preserve">Laut IHK-Umfrage sieht sich rund ein Drittel der Betriebe im Kreis Böblingen in einer schlechten Geschäftslage – in der Industrie sind es sogar 40 Prozent. Hohe Energiekosten, überbordende Bürokratie und eine schwächelnde Inlandsnachfrage setzen den Unternehmen zu. Die Folge: </w:t>
      </w:r>
      <w:r w:rsidR="00D66161">
        <w:rPr>
          <w:rFonts w:ascii="IBM Plex Sans Light" w:hAnsi="IBM Plex Sans Light"/>
          <w:color w:val="000000" w:themeColor="text1"/>
          <w:sz w:val="20"/>
        </w:rPr>
        <w:t>S</w:t>
      </w:r>
      <w:r w:rsidRPr="00AE3F52">
        <w:rPr>
          <w:rFonts w:ascii="IBM Plex Sans Light" w:hAnsi="IBM Plex Sans Light"/>
          <w:color w:val="000000" w:themeColor="text1"/>
          <w:sz w:val="20"/>
        </w:rPr>
        <w:t>teigende Arbeitslosigkeit und fehlende Zukunftsperspektiven für Investitionen. „Die Lage ist ernst. Wir brauchen jetzt eine mutige Wirtschaftswende, um den Standort Böblingen und ganz Baden-Württemberg wettbewerbsfähig zu halten“, so Scheerer</w:t>
      </w:r>
      <w:r>
        <w:rPr>
          <w:rFonts w:ascii="IBM Plex Sans Light" w:hAnsi="IBM Plex Sans Light"/>
          <w:color w:val="000000" w:themeColor="text1"/>
          <w:sz w:val="20"/>
        </w:rPr>
        <w:t>, der auch im Kreistag sitzt,</w:t>
      </w:r>
      <w:r w:rsidRPr="00AE3F52">
        <w:rPr>
          <w:rFonts w:ascii="IBM Plex Sans Light" w:hAnsi="IBM Plex Sans Light"/>
          <w:color w:val="000000" w:themeColor="text1"/>
          <w:sz w:val="20"/>
        </w:rPr>
        <w:t xml:space="preserve"> weiter.</w:t>
      </w:r>
      <w:r>
        <w:rPr>
          <w:rFonts w:ascii="IBM Plex Sans Light" w:hAnsi="IBM Plex Sans Light"/>
          <w:color w:val="000000" w:themeColor="text1"/>
          <w:sz w:val="20"/>
        </w:rPr>
        <w:t xml:space="preserve"> „Böblingen ist bisher in einer Vorreiterrolle als einer der wirtschaftsstärksten Landkreise in Baden-Württemberg, die fortschreitende Deindustrialisierung und fehlendes Wachstum gefährden unseren Wohlstand</w:t>
      </w:r>
      <w:r w:rsidR="002B5A3E">
        <w:rPr>
          <w:rFonts w:ascii="IBM Plex Sans Light" w:hAnsi="IBM Plex Sans Light"/>
          <w:color w:val="000000" w:themeColor="text1"/>
          <w:sz w:val="20"/>
        </w:rPr>
        <w:t xml:space="preserve"> allerdings massiv.“</w:t>
      </w:r>
    </w:p>
    <w:p w14:paraId="5AFAFF48" w14:textId="60243028" w:rsidR="00AE3F52" w:rsidRPr="00AE3F52" w:rsidRDefault="00AE3F52" w:rsidP="00AE3F52">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Die Liberalen um Scheerer</w:t>
      </w:r>
      <w:r w:rsidRPr="00AE3F52">
        <w:rPr>
          <w:rFonts w:ascii="IBM Plex Sans Light" w:hAnsi="IBM Plex Sans Light"/>
          <w:color w:val="000000" w:themeColor="text1"/>
          <w:sz w:val="20"/>
        </w:rPr>
        <w:t xml:space="preserve"> forder</w:t>
      </w:r>
      <w:r w:rsidR="002B5A3E">
        <w:rPr>
          <w:rFonts w:ascii="IBM Plex Sans Light" w:hAnsi="IBM Plex Sans Light"/>
          <w:color w:val="000000" w:themeColor="text1"/>
          <w:sz w:val="20"/>
        </w:rPr>
        <w:t>n</w:t>
      </w:r>
      <w:r w:rsidRPr="00AE3F52">
        <w:rPr>
          <w:rFonts w:ascii="IBM Plex Sans Light" w:hAnsi="IBM Plex Sans Light"/>
          <w:color w:val="000000" w:themeColor="text1"/>
          <w:sz w:val="20"/>
        </w:rPr>
        <w:t xml:space="preserve"> daher ein sofortiges Umsteuern</w:t>
      </w:r>
      <w:r w:rsidR="00502559">
        <w:rPr>
          <w:rFonts w:ascii="IBM Plex Sans Light" w:hAnsi="IBM Plex Sans Light"/>
          <w:color w:val="000000" w:themeColor="text1"/>
          <w:sz w:val="20"/>
        </w:rPr>
        <w:t xml:space="preserve"> in der Wirtschafts- und Finanzpolitik und wollen damit die dringend notwendige Wirtschaftswende einleiten</w:t>
      </w:r>
      <w:r w:rsidRPr="00AE3F52">
        <w:rPr>
          <w:rFonts w:ascii="IBM Plex Sans Light" w:hAnsi="IBM Plex Sans Light"/>
          <w:color w:val="000000" w:themeColor="text1"/>
          <w:sz w:val="20"/>
        </w:rPr>
        <w:t>:</w:t>
      </w:r>
    </w:p>
    <w:p w14:paraId="6A2054C8" w14:textId="77777777" w:rsidR="00AE3F52" w:rsidRPr="00AE3F52" w:rsidRDefault="00AE3F52" w:rsidP="00AE3F52">
      <w:pPr>
        <w:numPr>
          <w:ilvl w:val="0"/>
          <w:numId w:val="1"/>
        </w:numPr>
        <w:tabs>
          <w:tab w:val="clear" w:pos="360"/>
          <w:tab w:val="num" w:pos="720"/>
        </w:tabs>
        <w:spacing w:after="80" w:line="252" w:lineRule="auto"/>
        <w:jc w:val="both"/>
        <w:rPr>
          <w:rFonts w:ascii="IBM Plex Sans Light" w:hAnsi="IBM Plex Sans Light"/>
          <w:color w:val="000000" w:themeColor="text1"/>
          <w:sz w:val="20"/>
        </w:rPr>
      </w:pPr>
      <w:r w:rsidRPr="00AE3F52">
        <w:rPr>
          <w:rFonts w:ascii="IBM Plex Sans Light" w:hAnsi="IBM Plex Sans Light"/>
          <w:b/>
          <w:bCs/>
          <w:color w:val="000000" w:themeColor="text1"/>
          <w:sz w:val="20"/>
        </w:rPr>
        <w:t>Bürokratie abbauen</w:t>
      </w:r>
      <w:r w:rsidRPr="00AE3F52">
        <w:rPr>
          <w:rFonts w:ascii="IBM Plex Sans Light" w:hAnsi="IBM Plex Sans Light"/>
          <w:color w:val="000000" w:themeColor="text1"/>
          <w:sz w:val="20"/>
        </w:rPr>
        <w:t>: „Wir müssen Betriebe von unnötigem Papierkram befreien! Ein dreijähriges Bürokratie-Moratorium, wie wir es im liberalen Sofortprogramm vorschlagen, ist dringend notwendig.“</w:t>
      </w:r>
    </w:p>
    <w:p w14:paraId="75615E82" w14:textId="77777777" w:rsidR="00AE3F52" w:rsidRPr="00AE3F52" w:rsidRDefault="00AE3F52" w:rsidP="00AE3F52">
      <w:pPr>
        <w:numPr>
          <w:ilvl w:val="0"/>
          <w:numId w:val="1"/>
        </w:numPr>
        <w:tabs>
          <w:tab w:val="clear" w:pos="360"/>
          <w:tab w:val="num" w:pos="720"/>
        </w:tabs>
        <w:spacing w:after="80" w:line="252" w:lineRule="auto"/>
        <w:jc w:val="both"/>
        <w:rPr>
          <w:rFonts w:ascii="IBM Plex Sans Light" w:hAnsi="IBM Plex Sans Light"/>
          <w:color w:val="000000" w:themeColor="text1"/>
          <w:sz w:val="20"/>
        </w:rPr>
      </w:pPr>
      <w:r w:rsidRPr="00AE3F52">
        <w:rPr>
          <w:rFonts w:ascii="IBM Plex Sans Light" w:hAnsi="IBM Plex Sans Light"/>
          <w:b/>
          <w:bCs/>
          <w:color w:val="000000" w:themeColor="text1"/>
          <w:sz w:val="20"/>
        </w:rPr>
        <w:t>Steuerlast senken</w:t>
      </w:r>
      <w:r w:rsidRPr="00AE3F52">
        <w:rPr>
          <w:rFonts w:ascii="IBM Plex Sans Light" w:hAnsi="IBM Plex Sans Light"/>
          <w:color w:val="000000" w:themeColor="text1"/>
          <w:sz w:val="20"/>
        </w:rPr>
        <w:t>: „Mit einer S</w:t>
      </w:r>
      <w:bookmarkStart w:id="0" w:name="_GoBack"/>
      <w:bookmarkEnd w:id="0"/>
      <w:r w:rsidRPr="00AE3F52">
        <w:rPr>
          <w:rFonts w:ascii="IBM Plex Sans Light" w:hAnsi="IBM Plex Sans Light"/>
          <w:color w:val="000000" w:themeColor="text1"/>
          <w:sz w:val="20"/>
        </w:rPr>
        <w:t>enkung der Unternehmenssteuern unter 25 Prozent und der vollständigen Abschaffung des Solidaritätszuschlags stärken wir die Investitionskraft der Betriebe.“</w:t>
      </w:r>
    </w:p>
    <w:p w14:paraId="3373A9F9" w14:textId="77777777" w:rsidR="00AE3F52" w:rsidRPr="00AE3F52" w:rsidRDefault="00AE3F52" w:rsidP="00AE3F52">
      <w:pPr>
        <w:numPr>
          <w:ilvl w:val="0"/>
          <w:numId w:val="1"/>
        </w:numPr>
        <w:tabs>
          <w:tab w:val="clear" w:pos="360"/>
          <w:tab w:val="num" w:pos="720"/>
        </w:tabs>
        <w:spacing w:after="80" w:line="252" w:lineRule="auto"/>
        <w:jc w:val="both"/>
        <w:rPr>
          <w:rFonts w:ascii="IBM Plex Sans Light" w:hAnsi="IBM Plex Sans Light"/>
          <w:color w:val="000000" w:themeColor="text1"/>
          <w:sz w:val="20"/>
        </w:rPr>
      </w:pPr>
      <w:r w:rsidRPr="00AE3F52">
        <w:rPr>
          <w:rFonts w:ascii="IBM Plex Sans Light" w:hAnsi="IBM Plex Sans Light"/>
          <w:b/>
          <w:bCs/>
          <w:color w:val="000000" w:themeColor="text1"/>
          <w:sz w:val="20"/>
        </w:rPr>
        <w:t>Energiepreise senken</w:t>
      </w:r>
      <w:r w:rsidRPr="00AE3F52">
        <w:rPr>
          <w:rFonts w:ascii="IBM Plex Sans Light" w:hAnsi="IBM Plex Sans Light"/>
          <w:color w:val="000000" w:themeColor="text1"/>
          <w:sz w:val="20"/>
        </w:rPr>
        <w:t>: „Die Stromsteuer muss auf das EU-Mindestmaß gesenkt werden, und die überbordende Regulierung in der Energiepolitik muss ein Ende haben.“</w:t>
      </w:r>
    </w:p>
    <w:p w14:paraId="774C7BF6" w14:textId="77777777" w:rsidR="00AE3F52" w:rsidRPr="00AE3F52" w:rsidRDefault="00AE3F52" w:rsidP="00AE3F52">
      <w:pPr>
        <w:numPr>
          <w:ilvl w:val="0"/>
          <w:numId w:val="1"/>
        </w:numPr>
        <w:tabs>
          <w:tab w:val="clear" w:pos="360"/>
          <w:tab w:val="num" w:pos="720"/>
        </w:tabs>
        <w:spacing w:after="80" w:line="252" w:lineRule="auto"/>
        <w:jc w:val="both"/>
        <w:rPr>
          <w:rFonts w:ascii="IBM Plex Sans Light" w:hAnsi="IBM Plex Sans Light"/>
          <w:color w:val="000000" w:themeColor="text1"/>
          <w:sz w:val="20"/>
        </w:rPr>
      </w:pPr>
      <w:r w:rsidRPr="00AE3F52">
        <w:rPr>
          <w:rFonts w:ascii="IBM Plex Sans Light" w:hAnsi="IBM Plex Sans Light"/>
          <w:b/>
          <w:bCs/>
          <w:color w:val="000000" w:themeColor="text1"/>
          <w:sz w:val="20"/>
        </w:rPr>
        <w:t>Arbeitsmarkt flexibilisieren</w:t>
      </w:r>
      <w:r w:rsidRPr="00AE3F52">
        <w:rPr>
          <w:rFonts w:ascii="IBM Plex Sans Light" w:hAnsi="IBM Plex Sans Light"/>
          <w:color w:val="000000" w:themeColor="text1"/>
          <w:sz w:val="20"/>
        </w:rPr>
        <w:t>: „Mehr Netto vom Brutto, flexiblere Arbeitszeiten und weniger starre Regelungen schaffen neue Dynamik und stärken den Mittelstand.“</w:t>
      </w:r>
    </w:p>
    <w:p w14:paraId="4C3C89A6" w14:textId="05BD8A9E" w:rsidR="00AE3F52" w:rsidRPr="00AE3F52" w:rsidRDefault="00AE3F52" w:rsidP="00AE3F52">
      <w:pPr>
        <w:spacing w:after="80" w:line="252" w:lineRule="auto"/>
        <w:jc w:val="both"/>
        <w:rPr>
          <w:rFonts w:ascii="IBM Plex Sans Light" w:hAnsi="IBM Plex Sans Light"/>
          <w:color w:val="000000" w:themeColor="text1"/>
          <w:sz w:val="20"/>
        </w:rPr>
      </w:pPr>
      <w:r w:rsidRPr="00AE3F52">
        <w:rPr>
          <w:rFonts w:ascii="IBM Plex Sans Light" w:hAnsi="IBM Plex Sans Light"/>
          <w:color w:val="000000" w:themeColor="text1"/>
          <w:sz w:val="20"/>
        </w:rPr>
        <w:t xml:space="preserve">„Die aktuelle Entwicklung zeigt klar: Ein ‚Weiter so‘ können wir uns nicht leisten. Die Unternehmen in Böblingen brauchen jetzt eine verlässliche wirtschaftspolitische Perspektive. </w:t>
      </w:r>
      <w:r w:rsidR="00502559">
        <w:rPr>
          <w:rFonts w:ascii="IBM Plex Sans Light" w:hAnsi="IBM Plex Sans Light"/>
          <w:color w:val="000000" w:themeColor="text1"/>
          <w:sz w:val="20"/>
        </w:rPr>
        <w:t xml:space="preserve">Und die Voraussetzungen für eine starke Wirtschaft sind im Kreis Böblingen mit seiner hohen Innovationskraft und seinen traditionell starken Unternehmen gegeben. Dieses Wachstumspotential muss aber durch weniger Staat und weniger bürokratische und steuerliche Belastungen für die Unternehmen entfesselt werden. Dafür setzen meine Kollegen und ich uns im Land und im Bund </w:t>
      </w:r>
      <w:r w:rsidRPr="00AE3F52">
        <w:rPr>
          <w:rFonts w:ascii="IBM Plex Sans Light" w:hAnsi="IBM Plex Sans Light"/>
          <w:color w:val="000000" w:themeColor="text1"/>
          <w:sz w:val="20"/>
        </w:rPr>
        <w:t xml:space="preserve">mit aller Kraft </w:t>
      </w:r>
      <w:r w:rsidR="00502559">
        <w:rPr>
          <w:rFonts w:ascii="IBM Plex Sans Light" w:hAnsi="IBM Plex Sans Light"/>
          <w:color w:val="000000" w:themeColor="text1"/>
          <w:sz w:val="20"/>
        </w:rPr>
        <w:t>weiter</w:t>
      </w:r>
      <w:r w:rsidRPr="00AE3F52">
        <w:rPr>
          <w:rFonts w:ascii="IBM Plex Sans Light" w:hAnsi="IBM Plex Sans Light"/>
          <w:color w:val="000000" w:themeColor="text1"/>
          <w:sz w:val="20"/>
        </w:rPr>
        <w:t xml:space="preserve"> ein</w:t>
      </w:r>
      <w:r w:rsidR="00502559">
        <w:rPr>
          <w:rFonts w:ascii="IBM Plex Sans Light" w:hAnsi="IBM Plex Sans Light"/>
          <w:color w:val="000000" w:themeColor="text1"/>
          <w:sz w:val="20"/>
        </w:rPr>
        <w:t>.</w:t>
      </w:r>
      <w:r w:rsidRPr="00AE3F52">
        <w:rPr>
          <w:rFonts w:ascii="IBM Plex Sans Light" w:hAnsi="IBM Plex Sans Light"/>
          <w:color w:val="000000" w:themeColor="text1"/>
          <w:sz w:val="20"/>
        </w:rPr>
        <w:t xml:space="preserve"> </w:t>
      </w:r>
      <w:r w:rsidR="00502559">
        <w:rPr>
          <w:rFonts w:ascii="IBM Plex Sans Light" w:hAnsi="IBM Plex Sans Light"/>
          <w:color w:val="000000" w:themeColor="text1"/>
          <w:sz w:val="20"/>
        </w:rPr>
        <w:t>Damit die Region Böblingen und ganz Baden-Württemberg</w:t>
      </w:r>
      <w:r w:rsidRPr="00AE3F52">
        <w:rPr>
          <w:rFonts w:ascii="IBM Plex Sans Light" w:hAnsi="IBM Plex Sans Light"/>
          <w:color w:val="000000" w:themeColor="text1"/>
          <w:sz w:val="20"/>
        </w:rPr>
        <w:t xml:space="preserve"> gestärkt aus dieser Krise </w:t>
      </w:r>
      <w:r w:rsidR="00502559">
        <w:rPr>
          <w:rFonts w:ascii="IBM Plex Sans Light" w:hAnsi="IBM Plex Sans Light"/>
          <w:color w:val="000000" w:themeColor="text1"/>
          <w:sz w:val="20"/>
        </w:rPr>
        <w:t>hervorgehen heißt es deshalb am kommenden Sonntag `FDP wählen`!</w:t>
      </w:r>
      <w:r w:rsidRPr="00AE3F52">
        <w:rPr>
          <w:rFonts w:ascii="IBM Plex Sans Light" w:hAnsi="IBM Plex Sans Light"/>
          <w:color w:val="000000" w:themeColor="text1"/>
          <w:sz w:val="20"/>
        </w:rPr>
        <w:t>“, betont Scheerer abschließend.</w:t>
      </w:r>
    </w:p>
    <w:p w14:paraId="77F7F9EA" w14:textId="1C7E13BD" w:rsidR="00FD33B5" w:rsidRDefault="00FD33B5" w:rsidP="00AE3F52">
      <w:pPr>
        <w:spacing w:after="80" w:line="252" w:lineRule="auto"/>
        <w:jc w:val="both"/>
        <w:rPr>
          <w:rFonts w:ascii="IBM Plex Sans Light" w:hAnsi="IBM Plex Sans Light"/>
          <w:color w:val="000000" w:themeColor="text1"/>
          <w:sz w:val="20"/>
        </w:rPr>
      </w:pPr>
    </w:p>
    <w:p w14:paraId="2BC7E81E" w14:textId="537B75C3" w:rsidR="00AE3F52" w:rsidRPr="00CC2244" w:rsidRDefault="00AE3F52" w:rsidP="00AE3F52">
      <w:pPr>
        <w:spacing w:after="80" w:line="252" w:lineRule="auto"/>
        <w:jc w:val="both"/>
        <w:rPr>
          <w:rFonts w:ascii="IBM Plex Sans Light" w:hAnsi="IBM Plex Sans Light"/>
          <w:color w:val="000000" w:themeColor="text1"/>
          <w:sz w:val="20"/>
        </w:rPr>
      </w:pPr>
    </w:p>
    <w:sectPr w:rsidR="00AE3F52" w:rsidRPr="00CC2244" w:rsidSect="009606D7">
      <w:footerReference w:type="default" r:id="rId8"/>
      <w:headerReference w:type="first" r:id="rId9"/>
      <w:footerReference w:type="first" r:id="rId10"/>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08B6D34D"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68D4F18F"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77822"/>
    <w:multiLevelType w:val="multilevel"/>
    <w:tmpl w:val="FAFC55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0829"/>
    <w:rsid w:val="0004351C"/>
    <w:rsid w:val="00043813"/>
    <w:rsid w:val="00043B83"/>
    <w:rsid w:val="000553ED"/>
    <w:rsid w:val="00061A79"/>
    <w:rsid w:val="00061DC5"/>
    <w:rsid w:val="0006343B"/>
    <w:rsid w:val="00065B36"/>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6F27"/>
    <w:rsid w:val="0017535D"/>
    <w:rsid w:val="00176F48"/>
    <w:rsid w:val="0018357B"/>
    <w:rsid w:val="0019177E"/>
    <w:rsid w:val="001922E6"/>
    <w:rsid w:val="00192523"/>
    <w:rsid w:val="00192C04"/>
    <w:rsid w:val="0019380A"/>
    <w:rsid w:val="00194872"/>
    <w:rsid w:val="001A3CCA"/>
    <w:rsid w:val="001A7E97"/>
    <w:rsid w:val="001C19EA"/>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B5A3E"/>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846A5"/>
    <w:rsid w:val="003946AA"/>
    <w:rsid w:val="003A0404"/>
    <w:rsid w:val="003B1732"/>
    <w:rsid w:val="003B7021"/>
    <w:rsid w:val="003B7F5A"/>
    <w:rsid w:val="003C026F"/>
    <w:rsid w:val="003C29AC"/>
    <w:rsid w:val="003C3761"/>
    <w:rsid w:val="003C6497"/>
    <w:rsid w:val="003D4D83"/>
    <w:rsid w:val="003D7C61"/>
    <w:rsid w:val="00400204"/>
    <w:rsid w:val="004059CD"/>
    <w:rsid w:val="00415511"/>
    <w:rsid w:val="0042208C"/>
    <w:rsid w:val="004254A4"/>
    <w:rsid w:val="00433EE5"/>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C2AAB"/>
    <w:rsid w:val="004D3BDB"/>
    <w:rsid w:val="004D7103"/>
    <w:rsid w:val="004E432A"/>
    <w:rsid w:val="004E4430"/>
    <w:rsid w:val="005005CC"/>
    <w:rsid w:val="00502559"/>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444B"/>
    <w:rsid w:val="006B654B"/>
    <w:rsid w:val="006C31AA"/>
    <w:rsid w:val="006C7EF4"/>
    <w:rsid w:val="006D223C"/>
    <w:rsid w:val="006D3214"/>
    <w:rsid w:val="006D5B34"/>
    <w:rsid w:val="006D699E"/>
    <w:rsid w:val="006E35BA"/>
    <w:rsid w:val="006F46D2"/>
    <w:rsid w:val="006F5C6A"/>
    <w:rsid w:val="00700CFD"/>
    <w:rsid w:val="00705724"/>
    <w:rsid w:val="00705749"/>
    <w:rsid w:val="00710026"/>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4F5A"/>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7A"/>
    <w:rsid w:val="00945E95"/>
    <w:rsid w:val="00956CB2"/>
    <w:rsid w:val="009606D7"/>
    <w:rsid w:val="009664E1"/>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E3F52"/>
    <w:rsid w:val="00AF03A5"/>
    <w:rsid w:val="00AF1683"/>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25209"/>
    <w:rsid w:val="00C369C8"/>
    <w:rsid w:val="00C404EB"/>
    <w:rsid w:val="00C57B56"/>
    <w:rsid w:val="00C61E05"/>
    <w:rsid w:val="00C70561"/>
    <w:rsid w:val="00C75412"/>
    <w:rsid w:val="00C77093"/>
    <w:rsid w:val="00C80E9E"/>
    <w:rsid w:val="00C812F6"/>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6616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246BF"/>
    <w:rsid w:val="00E45312"/>
    <w:rsid w:val="00E509D6"/>
    <w:rsid w:val="00E536B7"/>
    <w:rsid w:val="00E63702"/>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40ED"/>
    <w:rsid w:val="00F47748"/>
    <w:rsid w:val="00F52865"/>
    <w:rsid w:val="00F63CD9"/>
    <w:rsid w:val="00F7407A"/>
    <w:rsid w:val="00F77574"/>
    <w:rsid w:val="00F82351"/>
    <w:rsid w:val="00F83693"/>
    <w:rsid w:val="00F911A1"/>
    <w:rsid w:val="00F9472E"/>
    <w:rsid w:val="00F95754"/>
    <w:rsid w:val="00F959D7"/>
    <w:rsid w:val="00FA150F"/>
    <w:rsid w:val="00FA6BD5"/>
    <w:rsid w:val="00FB5EFA"/>
    <w:rsid w:val="00FB5F9E"/>
    <w:rsid w:val="00FC207D"/>
    <w:rsid w:val="00FC320C"/>
    <w:rsid w:val="00FC3BED"/>
    <w:rsid w:val="00FD33B5"/>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 w:id="20233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12DC-AA4C-4887-A422-5FFFBA90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2025-02-19T12:29:00Z</cp:lastPrinted>
  <dcterms:created xsi:type="dcterms:W3CDTF">2025-02-19T12:41:00Z</dcterms:created>
  <dcterms:modified xsi:type="dcterms:W3CDTF">2025-02-19T12:41:00Z</dcterms:modified>
</cp:coreProperties>
</file>